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56" w:rsidRPr="00D94713" w:rsidRDefault="00185556" w:rsidP="00D94713">
      <w:pPr>
        <w:ind w:firstLine="708"/>
        <w:jc w:val="both"/>
        <w:rPr>
          <w:rFonts w:ascii="Times New Roman" w:hAnsi="Times New Roman" w:cs="Times New Roman"/>
          <w:b/>
          <w:sz w:val="28"/>
          <w:szCs w:val="28"/>
        </w:rPr>
      </w:pPr>
      <w:r>
        <w:rPr>
          <w:rFonts w:ascii="Times New Roman" w:hAnsi="Times New Roman" w:cs="Times New Roman"/>
          <w:sz w:val="28"/>
          <w:szCs w:val="28"/>
        </w:rPr>
        <w:t>Debe ser objeto de calificación o estudio un título judicial de ejecución hipotecaria acompañado de información registral de la finca hipotecada  ejecutada,  que incorpora a su vez datos relativos a documentos presentados en el Registro de la Propiedad con posterioridad al que es objeto de calificación.</w:t>
      </w:r>
      <w:r w:rsidR="006B1730">
        <w:rPr>
          <w:rFonts w:ascii="Times New Roman" w:hAnsi="Times New Roman" w:cs="Times New Roman"/>
          <w:sz w:val="28"/>
          <w:szCs w:val="28"/>
        </w:rPr>
        <w:t xml:space="preserve"> </w:t>
      </w:r>
      <w:r>
        <w:rPr>
          <w:rFonts w:ascii="Times New Roman" w:hAnsi="Times New Roman" w:cs="Times New Roman"/>
          <w:sz w:val="28"/>
          <w:szCs w:val="28"/>
        </w:rPr>
        <w:t>Todos los datos contenidos en esos documentos son ficticios e ideados exclusivamente para el presente caso práctico.</w:t>
      </w:r>
      <w:r w:rsidR="00407A8F">
        <w:rPr>
          <w:rFonts w:ascii="Times New Roman" w:hAnsi="Times New Roman" w:cs="Times New Roman"/>
          <w:sz w:val="28"/>
          <w:szCs w:val="28"/>
        </w:rPr>
        <w:t xml:space="preserve"> </w:t>
      </w:r>
    </w:p>
    <w:p w:rsidR="00185556" w:rsidRPr="00775F92" w:rsidRDefault="00185556" w:rsidP="00185556">
      <w:pPr>
        <w:jc w:val="both"/>
        <w:rPr>
          <w:rFonts w:ascii="Times New Roman" w:hAnsi="Times New Roman" w:cs="Times New Roman"/>
          <w:sz w:val="28"/>
          <w:szCs w:val="28"/>
        </w:rPr>
      </w:pPr>
      <w:r w:rsidRPr="004B2516">
        <w:rPr>
          <w:rFonts w:ascii="Times New Roman" w:eastAsiaTheme="minorEastAsia" w:hAnsi="Times New Roman" w:cs="Times New Roman"/>
          <w:b/>
          <w:sz w:val="28"/>
          <w:szCs w:val="28"/>
          <w:lang w:eastAsia="es-ES"/>
        </w:rPr>
        <w:t>JUZGADO DE 1ª INSTANCIA DE MOTRIL</w:t>
      </w:r>
    </w:p>
    <w:p w:rsidR="00185556" w:rsidRPr="004B2516" w:rsidRDefault="00185556" w:rsidP="00185556">
      <w:pPr>
        <w:spacing w:after="0" w:line="240" w:lineRule="auto"/>
        <w:jc w:val="both"/>
        <w:outlineLvl w:val="0"/>
        <w:rPr>
          <w:rFonts w:ascii="Times New Roman" w:eastAsiaTheme="minorEastAsia" w:hAnsi="Times New Roman" w:cs="Times New Roman"/>
          <w:b/>
          <w:sz w:val="28"/>
          <w:szCs w:val="28"/>
          <w:lang w:eastAsia="es-ES"/>
        </w:rPr>
      </w:pPr>
      <w:r w:rsidRPr="004B2516">
        <w:rPr>
          <w:rFonts w:ascii="Times New Roman" w:eastAsiaTheme="minorEastAsia" w:hAnsi="Times New Roman" w:cs="Times New Roman"/>
          <w:b/>
          <w:sz w:val="28"/>
          <w:szCs w:val="28"/>
          <w:lang w:eastAsia="es-ES"/>
        </w:rPr>
        <w:t>DECRETO DE ADJUDICACION.</w:t>
      </w:r>
    </w:p>
    <w:p w:rsidR="00185556" w:rsidRPr="004B2516" w:rsidRDefault="00185556" w:rsidP="00185556">
      <w:pPr>
        <w:spacing w:after="0" w:line="240" w:lineRule="auto"/>
        <w:jc w:val="both"/>
        <w:rPr>
          <w:rFonts w:ascii="Times New Roman" w:eastAsiaTheme="minorEastAsia" w:hAnsi="Times New Roman" w:cs="Times New Roman"/>
          <w:sz w:val="28"/>
          <w:szCs w:val="28"/>
          <w:lang w:eastAsia="es-ES"/>
        </w:rPr>
      </w:pPr>
    </w:p>
    <w:p w:rsidR="00185556" w:rsidRPr="004B2516" w:rsidRDefault="00185556" w:rsidP="00185556">
      <w:pPr>
        <w:spacing w:after="0" w:line="240" w:lineRule="auto"/>
        <w:jc w:val="both"/>
        <w:outlineLvl w:val="0"/>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sz w:val="28"/>
          <w:szCs w:val="28"/>
          <w:lang w:eastAsia="es-ES"/>
        </w:rPr>
        <w:t xml:space="preserve">PROCEDIMIENTO EJECUCION HIPOTECARIA </w:t>
      </w:r>
      <w:r>
        <w:rPr>
          <w:rFonts w:ascii="Times New Roman" w:eastAsiaTheme="minorEastAsia" w:hAnsi="Times New Roman" w:cs="Times New Roman"/>
          <w:sz w:val="28"/>
          <w:szCs w:val="28"/>
          <w:lang w:eastAsia="es-ES"/>
        </w:rPr>
        <w:t>1</w:t>
      </w:r>
      <w:r w:rsidRPr="004B2516">
        <w:rPr>
          <w:rFonts w:ascii="Times New Roman" w:eastAsiaTheme="minorEastAsia" w:hAnsi="Times New Roman" w:cs="Times New Roman"/>
          <w:sz w:val="28"/>
          <w:szCs w:val="28"/>
          <w:lang w:eastAsia="es-ES"/>
        </w:rPr>
        <w:t>/2015</w:t>
      </w:r>
    </w:p>
    <w:p w:rsidR="00185556" w:rsidRPr="004B2516" w:rsidRDefault="00185556" w:rsidP="00185556">
      <w:pPr>
        <w:spacing w:after="0" w:line="240" w:lineRule="auto"/>
        <w:jc w:val="both"/>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sz w:val="28"/>
          <w:szCs w:val="28"/>
          <w:lang w:eastAsia="es-ES"/>
        </w:rPr>
        <w:t>DEMANDANTE</w:t>
      </w:r>
      <w:r>
        <w:rPr>
          <w:rFonts w:ascii="Times New Roman" w:eastAsiaTheme="minorEastAsia" w:hAnsi="Times New Roman" w:cs="Times New Roman"/>
          <w:sz w:val="28"/>
          <w:szCs w:val="28"/>
          <w:lang w:eastAsia="es-ES"/>
        </w:rPr>
        <w:t xml:space="preserve">.- </w:t>
      </w:r>
      <w:r w:rsidRPr="004B2516">
        <w:rPr>
          <w:rFonts w:ascii="Times New Roman" w:eastAsiaTheme="minorEastAsia" w:hAnsi="Times New Roman" w:cs="Times New Roman"/>
          <w:sz w:val="28"/>
          <w:szCs w:val="28"/>
          <w:lang w:eastAsia="es-ES"/>
        </w:rPr>
        <w:t xml:space="preserve"> BANCO</w:t>
      </w:r>
      <w:r>
        <w:rPr>
          <w:rFonts w:ascii="Times New Roman" w:eastAsiaTheme="minorEastAsia" w:hAnsi="Times New Roman" w:cs="Times New Roman"/>
          <w:sz w:val="28"/>
          <w:szCs w:val="28"/>
          <w:lang w:eastAsia="es-ES"/>
        </w:rPr>
        <w:t xml:space="preserve"> BRÁCANA,</w:t>
      </w:r>
      <w:r w:rsidRPr="004B2516">
        <w:rPr>
          <w:rFonts w:ascii="Times New Roman" w:eastAsiaTheme="minorEastAsia" w:hAnsi="Times New Roman" w:cs="Times New Roman"/>
          <w:sz w:val="28"/>
          <w:szCs w:val="28"/>
          <w:lang w:eastAsia="es-ES"/>
        </w:rPr>
        <w:t xml:space="preserve"> S.A.</w:t>
      </w:r>
    </w:p>
    <w:p w:rsidR="00185556" w:rsidRPr="004B2516" w:rsidRDefault="00185556" w:rsidP="00185556">
      <w:pPr>
        <w:spacing w:after="0" w:line="240" w:lineRule="auto"/>
        <w:jc w:val="both"/>
        <w:outlineLvl w:val="0"/>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sz w:val="28"/>
          <w:szCs w:val="28"/>
          <w:lang w:eastAsia="es-ES"/>
        </w:rPr>
        <w:t>DEMANDADO.</w:t>
      </w:r>
      <w:r>
        <w:rPr>
          <w:rFonts w:ascii="Times New Roman" w:eastAsiaTheme="minorEastAsia" w:hAnsi="Times New Roman" w:cs="Times New Roman"/>
          <w:sz w:val="28"/>
          <w:szCs w:val="28"/>
          <w:lang w:eastAsia="es-ES"/>
        </w:rPr>
        <w:t>-  D. ABDON A.A.</w:t>
      </w:r>
    </w:p>
    <w:p w:rsidR="00185556" w:rsidRPr="004B2516" w:rsidRDefault="00185556" w:rsidP="00185556">
      <w:pPr>
        <w:spacing w:after="0" w:line="240" w:lineRule="auto"/>
        <w:ind w:firstLine="708"/>
        <w:jc w:val="both"/>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sz w:val="28"/>
          <w:szCs w:val="28"/>
          <w:lang w:eastAsia="es-ES"/>
        </w:rPr>
        <w:t>Yo</w:t>
      </w:r>
      <w:proofErr w:type="gramStart"/>
      <w:r w:rsidRPr="004B2516">
        <w:rPr>
          <w:rFonts w:ascii="Times New Roman" w:eastAsiaTheme="minorEastAsia" w:hAnsi="Times New Roman" w:cs="Times New Roman"/>
          <w:sz w:val="28"/>
          <w:szCs w:val="28"/>
          <w:lang w:eastAsia="es-ES"/>
        </w:rPr>
        <w:t>, …</w:t>
      </w:r>
      <w:proofErr w:type="gramEnd"/>
      <w:r w:rsidRPr="004B2516">
        <w:rPr>
          <w:rFonts w:ascii="Times New Roman" w:eastAsiaTheme="minorEastAsia" w:hAnsi="Times New Roman" w:cs="Times New Roman"/>
          <w:sz w:val="28"/>
          <w:szCs w:val="28"/>
          <w:lang w:eastAsia="es-ES"/>
        </w:rPr>
        <w:t>, Letrado de la administración de Justicia,</w:t>
      </w:r>
      <w:r>
        <w:rPr>
          <w:rFonts w:ascii="Times New Roman" w:eastAsiaTheme="minorEastAsia" w:hAnsi="Times New Roman" w:cs="Times New Roman"/>
          <w:sz w:val="28"/>
          <w:szCs w:val="28"/>
          <w:lang w:eastAsia="es-ES"/>
        </w:rPr>
        <w:t xml:space="preserve"> al Sr. Registrador de la Propiedad de El Ejido hago saber que en dicho Juzgado y con el número 1/2015 se tramita proceso de ejecución hipotecaria a instancias de Banco </w:t>
      </w:r>
      <w:proofErr w:type="spellStart"/>
      <w:r>
        <w:rPr>
          <w:rFonts w:ascii="Times New Roman" w:eastAsiaTheme="minorEastAsia" w:hAnsi="Times New Roman" w:cs="Times New Roman"/>
          <w:sz w:val="28"/>
          <w:szCs w:val="28"/>
          <w:lang w:eastAsia="es-ES"/>
        </w:rPr>
        <w:t>Brácana</w:t>
      </w:r>
      <w:proofErr w:type="spellEnd"/>
      <w:r>
        <w:rPr>
          <w:rFonts w:ascii="Times New Roman" w:eastAsiaTheme="minorEastAsia" w:hAnsi="Times New Roman" w:cs="Times New Roman"/>
          <w:sz w:val="28"/>
          <w:szCs w:val="28"/>
          <w:lang w:eastAsia="es-ES"/>
        </w:rPr>
        <w:t xml:space="preserve"> contra Don </w:t>
      </w:r>
      <w:proofErr w:type="spellStart"/>
      <w:r>
        <w:rPr>
          <w:rFonts w:ascii="Times New Roman" w:eastAsiaTheme="minorEastAsia" w:hAnsi="Times New Roman" w:cs="Times New Roman"/>
          <w:sz w:val="28"/>
          <w:szCs w:val="28"/>
          <w:lang w:eastAsia="es-ES"/>
        </w:rPr>
        <w:t>Abdon</w:t>
      </w:r>
      <w:proofErr w:type="spellEnd"/>
      <w:r>
        <w:rPr>
          <w:rFonts w:ascii="Times New Roman" w:eastAsiaTheme="minorEastAsia" w:hAnsi="Times New Roman" w:cs="Times New Roman"/>
          <w:sz w:val="28"/>
          <w:szCs w:val="28"/>
          <w:lang w:eastAsia="es-ES"/>
        </w:rPr>
        <w:t xml:space="preserve"> A.A. en reclamación de las siguientes cantidades 100.000 euros de principal más 25.000 euros presupuestados para intereses y costas.</w:t>
      </w:r>
      <w:r w:rsidRPr="004B2516">
        <w:rPr>
          <w:rFonts w:ascii="Times New Roman" w:eastAsiaTheme="minorEastAsia" w:hAnsi="Times New Roman" w:cs="Times New Roman"/>
          <w:sz w:val="28"/>
          <w:szCs w:val="28"/>
          <w:lang w:eastAsia="es-ES"/>
        </w:rPr>
        <w:t xml:space="preserve"> </w:t>
      </w:r>
      <w:r>
        <w:rPr>
          <w:rFonts w:ascii="Times New Roman" w:eastAsiaTheme="minorEastAsia" w:hAnsi="Times New Roman" w:cs="Times New Roman"/>
          <w:sz w:val="28"/>
          <w:szCs w:val="28"/>
          <w:lang w:eastAsia="es-ES"/>
        </w:rPr>
        <w:t>En el que se ha dictado la resolución que copiada literalmente es como sigue</w:t>
      </w:r>
      <w:r w:rsidRPr="004B2516">
        <w:rPr>
          <w:rFonts w:ascii="Times New Roman" w:eastAsiaTheme="minorEastAsia" w:hAnsi="Times New Roman" w:cs="Times New Roman"/>
          <w:sz w:val="28"/>
          <w:szCs w:val="28"/>
          <w:lang w:eastAsia="es-ES"/>
        </w:rPr>
        <w:t xml:space="preserve">: </w:t>
      </w:r>
    </w:p>
    <w:p w:rsidR="00185556" w:rsidRPr="004B2516" w:rsidRDefault="00185556" w:rsidP="00185556">
      <w:pPr>
        <w:spacing w:after="0" w:line="240" w:lineRule="auto"/>
        <w:jc w:val="center"/>
        <w:outlineLvl w:val="0"/>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b/>
          <w:sz w:val="28"/>
          <w:szCs w:val="28"/>
          <w:lang w:eastAsia="es-ES"/>
        </w:rPr>
        <w:t>DECRETO</w:t>
      </w:r>
      <w:r>
        <w:rPr>
          <w:rFonts w:ascii="Times New Roman" w:eastAsiaTheme="minorEastAsia" w:hAnsi="Times New Roman" w:cs="Times New Roman"/>
          <w:sz w:val="28"/>
          <w:szCs w:val="28"/>
          <w:lang w:eastAsia="es-ES"/>
        </w:rPr>
        <w:t xml:space="preserve"> Nº 1/2015</w:t>
      </w:r>
    </w:p>
    <w:p w:rsidR="00185556" w:rsidRDefault="00185556" w:rsidP="00185556">
      <w:pPr>
        <w:spacing w:after="0" w:line="240" w:lineRule="auto"/>
        <w:ind w:firstLine="708"/>
        <w:jc w:val="both"/>
        <w:outlineLvl w:val="0"/>
        <w:rPr>
          <w:rFonts w:ascii="Times New Roman" w:eastAsiaTheme="minorEastAsia" w:hAnsi="Times New Roman" w:cs="Times New Roman"/>
          <w:sz w:val="28"/>
          <w:szCs w:val="28"/>
          <w:lang w:eastAsia="es-ES"/>
        </w:rPr>
      </w:pPr>
      <w:r w:rsidRPr="004B2516">
        <w:rPr>
          <w:rFonts w:ascii="Times New Roman" w:eastAsiaTheme="minorEastAsia" w:hAnsi="Times New Roman" w:cs="Times New Roman"/>
          <w:sz w:val="28"/>
          <w:szCs w:val="28"/>
          <w:lang w:eastAsia="es-ES"/>
        </w:rPr>
        <w:t>En Motril, a 3</w:t>
      </w:r>
      <w:r>
        <w:rPr>
          <w:rFonts w:ascii="Times New Roman" w:eastAsiaTheme="minorEastAsia" w:hAnsi="Times New Roman" w:cs="Times New Roman"/>
          <w:sz w:val="28"/>
          <w:szCs w:val="28"/>
          <w:lang w:eastAsia="es-ES"/>
        </w:rPr>
        <w:t>1</w:t>
      </w:r>
      <w:r w:rsidRPr="004B2516">
        <w:rPr>
          <w:rFonts w:ascii="Times New Roman" w:eastAsiaTheme="minorEastAsia" w:hAnsi="Times New Roman" w:cs="Times New Roman"/>
          <w:sz w:val="28"/>
          <w:szCs w:val="28"/>
          <w:lang w:eastAsia="es-ES"/>
        </w:rPr>
        <w:t xml:space="preserve"> de </w:t>
      </w:r>
      <w:r>
        <w:rPr>
          <w:rFonts w:ascii="Times New Roman" w:eastAsiaTheme="minorEastAsia" w:hAnsi="Times New Roman" w:cs="Times New Roman"/>
          <w:sz w:val="28"/>
          <w:szCs w:val="28"/>
          <w:lang w:eastAsia="es-ES"/>
        </w:rPr>
        <w:t>diciembre de 2015.</w:t>
      </w:r>
    </w:p>
    <w:p w:rsidR="00185556" w:rsidRPr="00C55110" w:rsidRDefault="00185556" w:rsidP="00185556">
      <w:pPr>
        <w:spacing w:after="0" w:line="240" w:lineRule="auto"/>
        <w:ind w:firstLine="708"/>
        <w:jc w:val="center"/>
        <w:outlineLvl w:val="0"/>
        <w:rPr>
          <w:rFonts w:ascii="Times New Roman" w:eastAsiaTheme="minorEastAsia" w:hAnsi="Times New Roman" w:cs="Times New Roman"/>
          <w:b/>
          <w:sz w:val="28"/>
          <w:szCs w:val="28"/>
          <w:lang w:eastAsia="es-ES"/>
        </w:rPr>
      </w:pPr>
      <w:r>
        <w:rPr>
          <w:rFonts w:ascii="Times New Roman" w:eastAsiaTheme="minorEastAsia" w:hAnsi="Times New Roman" w:cs="Times New Roman"/>
          <w:b/>
          <w:sz w:val="28"/>
          <w:szCs w:val="28"/>
          <w:lang w:eastAsia="es-ES"/>
        </w:rPr>
        <w:t>ANTECEDENTES DE HECHO</w:t>
      </w:r>
    </w:p>
    <w:p w:rsidR="00185556" w:rsidRDefault="00185556" w:rsidP="00185556">
      <w:pPr>
        <w:pStyle w:val="NormalWeb"/>
        <w:spacing w:before="0" w:beforeAutospacing="0" w:after="0" w:afterAutospacing="0"/>
        <w:ind w:firstLine="708"/>
        <w:jc w:val="both"/>
        <w:rPr>
          <w:rFonts w:ascii="Times New Roman" w:hAnsi="Times New Roman" w:cs="Times New Roman"/>
          <w:color w:val="000000"/>
        </w:rPr>
      </w:pPr>
      <w:r>
        <w:rPr>
          <w:rFonts w:ascii="Times New Roman" w:eastAsiaTheme="minorEastAsia" w:hAnsi="Times New Roman" w:cs="Times New Roman"/>
          <w:sz w:val="28"/>
          <w:szCs w:val="28"/>
        </w:rPr>
        <w:t>En fecha 2</w:t>
      </w:r>
      <w:r w:rsidRPr="004B2516">
        <w:rPr>
          <w:rFonts w:ascii="Times New Roman" w:eastAsiaTheme="minorEastAsia" w:hAnsi="Times New Roman" w:cs="Times New Roman"/>
          <w:sz w:val="28"/>
          <w:szCs w:val="28"/>
        </w:rPr>
        <w:t>/1/2015 el Banco</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Brácana</w:t>
      </w:r>
      <w:proofErr w:type="spellEnd"/>
      <w:r>
        <w:rPr>
          <w:rFonts w:ascii="Times New Roman" w:eastAsiaTheme="minorEastAsia" w:hAnsi="Times New Roman" w:cs="Times New Roman"/>
          <w:sz w:val="28"/>
          <w:szCs w:val="28"/>
        </w:rPr>
        <w:t xml:space="preserve"> </w:t>
      </w:r>
      <w:r w:rsidRPr="004B2516">
        <w:rPr>
          <w:rFonts w:ascii="Times New Roman" w:eastAsiaTheme="minorEastAsia" w:hAnsi="Times New Roman" w:cs="Times New Roman"/>
          <w:sz w:val="28"/>
          <w:szCs w:val="28"/>
        </w:rPr>
        <w:t xml:space="preserve">S.A. interpuso demanda de ejecución hipotecaria contra D. </w:t>
      </w:r>
      <w:proofErr w:type="spellStart"/>
      <w:r>
        <w:rPr>
          <w:rFonts w:ascii="Times New Roman" w:eastAsiaTheme="minorEastAsia" w:hAnsi="Times New Roman" w:cs="Times New Roman"/>
          <w:sz w:val="28"/>
          <w:szCs w:val="28"/>
        </w:rPr>
        <w:t>Abdon</w:t>
      </w:r>
      <w:proofErr w:type="spellEnd"/>
      <w:r w:rsidRPr="004B2516">
        <w:rPr>
          <w:rFonts w:ascii="Times New Roman" w:eastAsiaTheme="minorEastAsia" w:hAnsi="Times New Roman" w:cs="Times New Roman"/>
          <w:sz w:val="28"/>
          <w:szCs w:val="28"/>
        </w:rPr>
        <w:t xml:space="preserve"> A</w:t>
      </w:r>
      <w:r>
        <w:rPr>
          <w:rFonts w:ascii="Times New Roman" w:eastAsiaTheme="minorEastAsia" w:hAnsi="Times New Roman" w:cs="Times New Roman"/>
          <w:sz w:val="28"/>
          <w:szCs w:val="28"/>
        </w:rPr>
        <w:t>.</w:t>
      </w:r>
      <w:r w:rsidRPr="004B2516">
        <w:rPr>
          <w:rFonts w:ascii="Times New Roman" w:eastAsiaTheme="minorEastAsia" w:hAnsi="Times New Roman" w:cs="Times New Roman"/>
          <w:sz w:val="28"/>
          <w:szCs w:val="28"/>
        </w:rPr>
        <w:t xml:space="preserve"> A</w:t>
      </w:r>
      <w:r>
        <w:rPr>
          <w:rFonts w:ascii="Times New Roman" w:eastAsiaTheme="minorEastAsia" w:hAnsi="Times New Roman" w:cs="Times New Roman"/>
          <w:sz w:val="28"/>
          <w:szCs w:val="28"/>
        </w:rPr>
        <w:t>.</w:t>
      </w:r>
      <w:r w:rsidRPr="004B2516">
        <w:rPr>
          <w:rFonts w:ascii="Times New Roman" w:eastAsiaTheme="minorEastAsia" w:hAnsi="Times New Roman" w:cs="Times New Roman"/>
          <w:sz w:val="28"/>
          <w:szCs w:val="28"/>
        </w:rPr>
        <w:t xml:space="preserve"> para ejecutar la hipoteca que consta inscrita bajo la</w:t>
      </w:r>
      <w:r>
        <w:rPr>
          <w:rFonts w:ascii="Times New Roman" w:eastAsiaTheme="minorEastAsia" w:hAnsi="Times New Roman" w:cs="Times New Roman"/>
          <w:sz w:val="28"/>
          <w:szCs w:val="28"/>
        </w:rPr>
        <w:t xml:space="preserve"> inscripción </w:t>
      </w:r>
      <w:r w:rsidRPr="004B2516">
        <w:rPr>
          <w:rFonts w:ascii="Times New Roman" w:eastAsiaTheme="minorEastAsia" w:hAnsi="Times New Roman" w:cs="Times New Roman"/>
          <w:sz w:val="28"/>
          <w:szCs w:val="28"/>
        </w:rPr>
        <w:t>3ª de la finca registral 1</w:t>
      </w:r>
      <w:r>
        <w:rPr>
          <w:rFonts w:ascii="Times New Roman" w:eastAsiaTheme="minorEastAsia" w:hAnsi="Times New Roman" w:cs="Times New Roman"/>
          <w:sz w:val="28"/>
          <w:szCs w:val="28"/>
        </w:rPr>
        <w:t>10</w:t>
      </w:r>
      <w:r w:rsidRPr="004B2516">
        <w:rPr>
          <w:rFonts w:ascii="Times New Roman" w:eastAsiaTheme="minorEastAsia" w:hAnsi="Times New Roman" w:cs="Times New Roman"/>
          <w:sz w:val="28"/>
          <w:szCs w:val="28"/>
        </w:rPr>
        <w:t xml:space="preserve"> de</w:t>
      </w:r>
      <w:r>
        <w:rPr>
          <w:rFonts w:ascii="Times New Roman" w:eastAsiaTheme="minorEastAsia" w:hAnsi="Times New Roman" w:cs="Times New Roman"/>
          <w:sz w:val="28"/>
          <w:szCs w:val="28"/>
        </w:rPr>
        <w:t xml:space="preserve"> El Ejido que se describe como sigue: “</w:t>
      </w:r>
      <w:r w:rsidRPr="00E363FB">
        <w:rPr>
          <w:rFonts w:ascii="Times New Roman" w:hAnsi="Times New Roman" w:cs="Times New Roman"/>
          <w:b/>
          <w:bCs/>
          <w:color w:val="000000"/>
          <w:sz w:val="28"/>
          <w:szCs w:val="28"/>
        </w:rPr>
        <w:t xml:space="preserve">URBANA: CASA UNIFAMILIAR </w:t>
      </w:r>
      <w:r w:rsidRPr="00E363FB">
        <w:rPr>
          <w:rFonts w:ascii="Times New Roman" w:hAnsi="Times New Roman" w:cs="Times New Roman"/>
          <w:color w:val="000000"/>
          <w:sz w:val="28"/>
          <w:szCs w:val="28"/>
        </w:rPr>
        <w:t xml:space="preserve">demarcada con el número 4  de la calle Cruz del llamado sitio de los Porrazos, término municipal de El Ejido, sita sobre un solar de unos cuatrocientos metros cuadrados, consta de una sola planta </w:t>
      </w:r>
      <w:proofErr w:type="spellStart"/>
      <w:r w:rsidRPr="00E363FB">
        <w:rPr>
          <w:rFonts w:ascii="Times New Roman" w:hAnsi="Times New Roman" w:cs="Times New Roman"/>
          <w:color w:val="000000"/>
          <w:sz w:val="28"/>
          <w:szCs w:val="28"/>
        </w:rPr>
        <w:t>distribuída</w:t>
      </w:r>
      <w:proofErr w:type="spellEnd"/>
      <w:r w:rsidRPr="00E363FB">
        <w:rPr>
          <w:rFonts w:ascii="Times New Roman" w:hAnsi="Times New Roman" w:cs="Times New Roman"/>
          <w:color w:val="000000"/>
          <w:sz w:val="28"/>
          <w:szCs w:val="28"/>
        </w:rPr>
        <w:t xml:space="preserve"> en diferentes habitaciones y servicios de doscientos dieciocho metros cuadrados construidos, dedicándose el resto del solar de  a jardines y huerta. Linda al norte con calle particular denominada Cruz, al sur con finca de Benigno Malasangre el Loco, al este con herederos del </w:t>
      </w:r>
      <w:proofErr w:type="spellStart"/>
      <w:r w:rsidRPr="00E363FB">
        <w:rPr>
          <w:rFonts w:ascii="Times New Roman" w:hAnsi="Times New Roman" w:cs="Times New Roman"/>
          <w:color w:val="000000"/>
          <w:sz w:val="28"/>
          <w:szCs w:val="28"/>
        </w:rPr>
        <w:t>Cascaporras</w:t>
      </w:r>
      <w:proofErr w:type="spellEnd"/>
      <w:r w:rsidRPr="00E363FB">
        <w:rPr>
          <w:rFonts w:ascii="Times New Roman" w:hAnsi="Times New Roman" w:cs="Times New Roman"/>
          <w:color w:val="000000"/>
          <w:sz w:val="28"/>
          <w:szCs w:val="28"/>
        </w:rPr>
        <w:t xml:space="preserve"> y al oeste con Parque Infantil Municipal denominado “La Casa de los Capones</w:t>
      </w:r>
      <w:r>
        <w:rPr>
          <w:rFonts w:ascii="Times New Roman" w:hAnsi="Times New Roman" w:cs="Times New Roman"/>
          <w:color w:val="000000"/>
        </w:rPr>
        <w:t>”.</w:t>
      </w:r>
    </w:p>
    <w:p w:rsidR="00185556" w:rsidRDefault="00185556" w:rsidP="00185556">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ab/>
        <w:t>La hipoteca de la inscripción 3ª, objeto de ejecución, se inscribió en virtud de escritura pública autorizada en fecha 2/11/2014  por el Notario de Guardias Viejas Don Antonio Sí  No bajo número de protocolo 1 de 2014, suscrita entre Banco Antúnez, S.A. y Don Abdón A.A. como prestatario y deudor hipotecante respectivamente.</w:t>
      </w:r>
    </w:p>
    <w:p w:rsidR="00185556" w:rsidRDefault="00185556" w:rsidP="00185556">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Se argumenta por el banco ejecutante que el mismo es sucesor universal por título de fusión por absorción de la entidad crediticia “Banco Antúnez, S.A.”, circunstancia que consta en virtud de escritura pública de fusión por absorción de fecha 28 de diciembre de 2014 autorizada por el Notario de Sorbas Don Ladislao </w:t>
      </w:r>
      <w:proofErr w:type="spellStart"/>
      <w:r>
        <w:rPr>
          <w:rFonts w:ascii="Times New Roman" w:hAnsi="Times New Roman" w:cs="Times New Roman"/>
          <w:color w:val="000000"/>
          <w:sz w:val="28"/>
          <w:szCs w:val="28"/>
        </w:rPr>
        <w:t>Alsuátegui</w:t>
      </w:r>
      <w:proofErr w:type="spellEnd"/>
      <w:r>
        <w:rPr>
          <w:rFonts w:ascii="Times New Roman" w:hAnsi="Times New Roman" w:cs="Times New Roman"/>
          <w:color w:val="000000"/>
          <w:sz w:val="28"/>
          <w:szCs w:val="28"/>
        </w:rPr>
        <w:t xml:space="preserve"> de la Cosa con número 1 de protocolo, pendiente de inscripción en el Registro Mercantil competente. Se admite su legitimación como demandante conforme a la prueba que aporta.</w:t>
      </w:r>
    </w:p>
    <w:p w:rsidR="00185556" w:rsidRDefault="00185556" w:rsidP="00185556">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ab/>
        <w:t>Las cantidades aseguradas por la hipoteca, según resulta de la escritura de hipoteca son por principal 100.000 euros, intereses ordinarios 1 año al 5%, intereses de demora 2 años al 10% y por costas procesales 10.000 euros.</w:t>
      </w:r>
    </w:p>
    <w:p w:rsidR="00185556" w:rsidRPr="00E90782" w:rsidRDefault="00185556" w:rsidP="00185556">
      <w:pPr>
        <w:pStyle w:val="NormalWeb"/>
        <w:spacing w:before="0" w:beforeAutospacing="0" w:after="0" w:afterAutospacing="0"/>
        <w:jc w:val="both"/>
        <w:rPr>
          <w:sz w:val="28"/>
          <w:szCs w:val="28"/>
        </w:rPr>
      </w:pPr>
      <w:r>
        <w:rPr>
          <w:rFonts w:ascii="Times New Roman" w:hAnsi="Times New Roman" w:cs="Times New Roman"/>
          <w:color w:val="000000"/>
          <w:sz w:val="28"/>
          <w:szCs w:val="28"/>
        </w:rPr>
        <w:tab/>
        <w:t>Presentada demanda ejecutiva en fecha 2/1/2015 en la que se reclamaban las cantidades arriba especificadas, fue admitida por auto a trámite el mismo día, acompañándose de certificación de saldo exigible de la entidad acreedora.</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Por decreto de fecha 2/1</w:t>
      </w:r>
      <w:r w:rsidRPr="004B2516">
        <w:rPr>
          <w:rFonts w:ascii="Times New Roman" w:eastAsiaTheme="minorEastAsia" w:hAnsi="Times New Roman" w:cs="Times New Roman"/>
          <w:sz w:val="28"/>
          <w:szCs w:val="28"/>
          <w:lang w:eastAsia="es-ES"/>
        </w:rPr>
        <w:t>/2015 se despachó ejecución por 100.000 euros de principal</w:t>
      </w:r>
      <w:r>
        <w:rPr>
          <w:rFonts w:ascii="Times New Roman" w:eastAsiaTheme="minorEastAsia" w:hAnsi="Times New Roman" w:cs="Times New Roman"/>
          <w:sz w:val="28"/>
          <w:szCs w:val="28"/>
          <w:lang w:eastAsia="es-ES"/>
        </w:rPr>
        <w:t xml:space="preserve"> y 25.000 euros </w:t>
      </w:r>
      <w:r w:rsidRPr="004B2516">
        <w:rPr>
          <w:rFonts w:ascii="Times New Roman" w:eastAsiaTheme="minorEastAsia" w:hAnsi="Times New Roman" w:cs="Times New Roman"/>
          <w:sz w:val="28"/>
          <w:szCs w:val="28"/>
          <w:lang w:eastAsia="es-ES"/>
        </w:rPr>
        <w:t xml:space="preserve"> </w:t>
      </w:r>
      <w:r>
        <w:rPr>
          <w:rFonts w:ascii="Times New Roman" w:eastAsiaTheme="minorEastAsia" w:hAnsi="Times New Roman" w:cs="Times New Roman"/>
          <w:sz w:val="28"/>
          <w:szCs w:val="28"/>
          <w:lang w:eastAsia="es-ES"/>
        </w:rPr>
        <w:t>d</w:t>
      </w:r>
      <w:r w:rsidRPr="004B2516">
        <w:rPr>
          <w:rFonts w:ascii="Times New Roman" w:eastAsiaTheme="minorEastAsia" w:hAnsi="Times New Roman" w:cs="Times New Roman"/>
          <w:sz w:val="28"/>
          <w:szCs w:val="28"/>
          <w:lang w:eastAsia="es-ES"/>
        </w:rPr>
        <w:t>e intereses</w:t>
      </w:r>
      <w:r>
        <w:rPr>
          <w:rFonts w:ascii="Times New Roman" w:eastAsiaTheme="minorEastAsia" w:hAnsi="Times New Roman" w:cs="Times New Roman"/>
          <w:sz w:val="28"/>
          <w:szCs w:val="28"/>
          <w:lang w:eastAsia="es-ES"/>
        </w:rPr>
        <w:t xml:space="preserve"> y costas devengadas durante la ejecución,</w:t>
      </w:r>
      <w:r w:rsidRPr="004B2516">
        <w:rPr>
          <w:rFonts w:ascii="Times New Roman" w:eastAsiaTheme="minorEastAsia" w:hAnsi="Times New Roman" w:cs="Times New Roman"/>
          <w:sz w:val="28"/>
          <w:szCs w:val="28"/>
          <w:lang w:eastAsia="es-ES"/>
        </w:rPr>
        <w:t xml:space="preserve"> exigibles según liquidación efectuada por el banco. </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 xml:space="preserve">En el propio auto de admisión a trámite se acordó del Registro de la Propiedad competente el libramiento de la certificación de dominio y cargas prevista por el artículo 688 de la L.E.C.; consta en el expediente su realización y las comunicaciones preceptivas a los efectos de los artículos 688 y 689 de la L.E.C. </w:t>
      </w:r>
    </w:p>
    <w:p w:rsidR="00185556" w:rsidRPr="004B251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Conforme al artículo 691 de la L.E.C. l</w:t>
      </w:r>
      <w:r w:rsidRPr="004B2516">
        <w:rPr>
          <w:rFonts w:ascii="Times New Roman" w:eastAsiaTheme="minorEastAsia" w:hAnsi="Times New Roman" w:cs="Times New Roman"/>
          <w:sz w:val="28"/>
          <w:szCs w:val="28"/>
          <w:lang w:eastAsia="es-ES"/>
        </w:rPr>
        <w:t xml:space="preserve">a subasta </w:t>
      </w:r>
      <w:r>
        <w:rPr>
          <w:rFonts w:ascii="Times New Roman" w:eastAsiaTheme="minorEastAsia" w:hAnsi="Times New Roman" w:cs="Times New Roman"/>
          <w:sz w:val="28"/>
          <w:szCs w:val="28"/>
          <w:lang w:eastAsia="es-ES"/>
        </w:rPr>
        <w:t xml:space="preserve"> fue convocada conforme a los preceptos legales y tuvo lugar </w:t>
      </w:r>
      <w:r w:rsidRPr="004B2516">
        <w:rPr>
          <w:rFonts w:ascii="Times New Roman" w:eastAsiaTheme="minorEastAsia" w:hAnsi="Times New Roman" w:cs="Times New Roman"/>
          <w:sz w:val="28"/>
          <w:szCs w:val="28"/>
          <w:lang w:eastAsia="es-ES"/>
        </w:rPr>
        <w:t xml:space="preserve">el </w:t>
      </w:r>
      <w:r>
        <w:rPr>
          <w:rFonts w:ascii="Times New Roman" w:eastAsiaTheme="minorEastAsia" w:hAnsi="Times New Roman" w:cs="Times New Roman"/>
          <w:sz w:val="28"/>
          <w:szCs w:val="28"/>
          <w:lang w:eastAsia="es-ES"/>
        </w:rPr>
        <w:t>22</w:t>
      </w:r>
      <w:r w:rsidRPr="004B2516">
        <w:rPr>
          <w:rFonts w:ascii="Times New Roman" w:eastAsiaTheme="minorEastAsia" w:hAnsi="Times New Roman" w:cs="Times New Roman"/>
          <w:sz w:val="28"/>
          <w:szCs w:val="28"/>
          <w:lang w:eastAsia="es-ES"/>
        </w:rPr>
        <w:t>/</w:t>
      </w:r>
      <w:r>
        <w:rPr>
          <w:rFonts w:ascii="Times New Roman" w:eastAsiaTheme="minorEastAsia" w:hAnsi="Times New Roman" w:cs="Times New Roman"/>
          <w:sz w:val="28"/>
          <w:szCs w:val="28"/>
          <w:lang w:eastAsia="es-ES"/>
        </w:rPr>
        <w:t>12</w:t>
      </w:r>
      <w:r w:rsidRPr="004B2516">
        <w:rPr>
          <w:rFonts w:ascii="Times New Roman" w:eastAsiaTheme="minorEastAsia" w:hAnsi="Times New Roman" w:cs="Times New Roman"/>
          <w:sz w:val="28"/>
          <w:szCs w:val="28"/>
          <w:lang w:eastAsia="es-ES"/>
        </w:rPr>
        <w:t>/2015</w:t>
      </w:r>
      <w:r>
        <w:rPr>
          <w:rFonts w:ascii="Times New Roman" w:eastAsiaTheme="minorEastAsia" w:hAnsi="Times New Roman" w:cs="Times New Roman"/>
          <w:sz w:val="28"/>
          <w:szCs w:val="28"/>
          <w:lang w:eastAsia="es-ES"/>
        </w:rPr>
        <w:t>; celebrada la subasta sin postor,</w:t>
      </w:r>
      <w:r w:rsidRPr="004B2516">
        <w:rPr>
          <w:rFonts w:ascii="Times New Roman" w:eastAsiaTheme="minorEastAsia" w:hAnsi="Times New Roman" w:cs="Times New Roman"/>
          <w:sz w:val="28"/>
          <w:szCs w:val="28"/>
          <w:lang w:eastAsia="es-ES"/>
        </w:rPr>
        <w:t xml:space="preserve"> ese mismo día el Banco</w:t>
      </w:r>
      <w:r>
        <w:rPr>
          <w:rFonts w:ascii="Times New Roman" w:eastAsiaTheme="minorEastAsia" w:hAnsi="Times New Roman" w:cs="Times New Roman"/>
          <w:sz w:val="28"/>
          <w:szCs w:val="28"/>
          <w:lang w:eastAsia="es-ES"/>
        </w:rPr>
        <w:t xml:space="preserve"> </w:t>
      </w:r>
      <w:proofErr w:type="spellStart"/>
      <w:r>
        <w:rPr>
          <w:rFonts w:ascii="Times New Roman" w:eastAsiaTheme="minorEastAsia" w:hAnsi="Times New Roman" w:cs="Times New Roman"/>
          <w:sz w:val="28"/>
          <w:szCs w:val="28"/>
          <w:lang w:eastAsia="es-ES"/>
        </w:rPr>
        <w:t>Brácana</w:t>
      </w:r>
      <w:proofErr w:type="spellEnd"/>
      <w:r w:rsidRPr="004B2516">
        <w:rPr>
          <w:rFonts w:ascii="Times New Roman" w:eastAsiaTheme="minorEastAsia" w:hAnsi="Times New Roman" w:cs="Times New Roman"/>
          <w:sz w:val="28"/>
          <w:szCs w:val="28"/>
          <w:lang w:eastAsia="es-ES"/>
        </w:rPr>
        <w:t xml:space="preserve"> S.A. se adjudicó la finca</w:t>
      </w:r>
      <w:bookmarkStart w:id="0" w:name="_GoBack"/>
      <w:bookmarkEnd w:id="0"/>
      <w:r w:rsidRPr="004B2516">
        <w:rPr>
          <w:rFonts w:ascii="Times New Roman" w:eastAsiaTheme="minorEastAsia" w:hAnsi="Times New Roman" w:cs="Times New Roman"/>
          <w:sz w:val="28"/>
          <w:szCs w:val="28"/>
          <w:lang w:eastAsia="es-ES"/>
        </w:rPr>
        <w:t xml:space="preserve"> conforme al artíc</w:t>
      </w:r>
      <w:r>
        <w:rPr>
          <w:rFonts w:ascii="Times New Roman" w:eastAsiaTheme="minorEastAsia" w:hAnsi="Times New Roman" w:cs="Times New Roman"/>
          <w:sz w:val="28"/>
          <w:szCs w:val="28"/>
          <w:lang w:eastAsia="es-ES"/>
        </w:rPr>
        <w:t>ulo 671 de la LEC en la cuantía del 50 % del precio de tasación a efectos de subasta.</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 xml:space="preserve">Efectuada </w:t>
      </w:r>
      <w:r w:rsidRPr="004B2516">
        <w:rPr>
          <w:rFonts w:ascii="Times New Roman" w:eastAsiaTheme="minorEastAsia" w:hAnsi="Times New Roman" w:cs="Times New Roman"/>
          <w:sz w:val="28"/>
          <w:szCs w:val="28"/>
          <w:lang w:eastAsia="es-ES"/>
        </w:rPr>
        <w:t>la liquidación de intereses</w:t>
      </w:r>
      <w:r>
        <w:rPr>
          <w:rFonts w:ascii="Times New Roman" w:eastAsiaTheme="minorEastAsia" w:hAnsi="Times New Roman" w:cs="Times New Roman"/>
          <w:sz w:val="28"/>
          <w:szCs w:val="28"/>
          <w:lang w:eastAsia="es-ES"/>
        </w:rPr>
        <w:t xml:space="preserve"> de demora</w:t>
      </w:r>
      <w:r w:rsidRPr="004B2516">
        <w:rPr>
          <w:rFonts w:ascii="Times New Roman" w:eastAsiaTheme="minorEastAsia" w:hAnsi="Times New Roman" w:cs="Times New Roman"/>
          <w:sz w:val="28"/>
          <w:szCs w:val="28"/>
          <w:lang w:eastAsia="es-ES"/>
        </w:rPr>
        <w:t xml:space="preserve">  y costas, ascienden a 20.000 euros de intereses</w:t>
      </w:r>
      <w:r>
        <w:rPr>
          <w:rFonts w:ascii="Times New Roman" w:eastAsiaTheme="minorEastAsia" w:hAnsi="Times New Roman" w:cs="Times New Roman"/>
          <w:sz w:val="28"/>
          <w:szCs w:val="28"/>
          <w:lang w:eastAsia="es-ES"/>
        </w:rPr>
        <w:t xml:space="preserve"> de demora</w:t>
      </w:r>
      <w:r w:rsidRPr="004B2516">
        <w:rPr>
          <w:rFonts w:ascii="Times New Roman" w:eastAsiaTheme="minorEastAsia" w:hAnsi="Times New Roman" w:cs="Times New Roman"/>
          <w:sz w:val="28"/>
          <w:szCs w:val="28"/>
          <w:lang w:eastAsia="es-ES"/>
        </w:rPr>
        <w:t xml:space="preserve"> y 25.000 euros de costas. </w:t>
      </w:r>
    </w:p>
    <w:p w:rsidR="00185556" w:rsidRDefault="00185556" w:rsidP="00185556">
      <w:pPr>
        <w:spacing w:after="0" w:line="240" w:lineRule="auto"/>
        <w:ind w:firstLine="708"/>
        <w:jc w:val="center"/>
        <w:rPr>
          <w:rFonts w:ascii="Times New Roman" w:eastAsiaTheme="minorEastAsia" w:hAnsi="Times New Roman" w:cs="Times New Roman"/>
          <w:b/>
          <w:sz w:val="28"/>
          <w:szCs w:val="28"/>
          <w:lang w:eastAsia="es-ES"/>
        </w:rPr>
      </w:pPr>
      <w:r>
        <w:rPr>
          <w:rFonts w:ascii="Times New Roman" w:eastAsiaTheme="minorEastAsia" w:hAnsi="Times New Roman" w:cs="Times New Roman"/>
          <w:b/>
          <w:sz w:val="28"/>
          <w:szCs w:val="28"/>
          <w:lang w:eastAsia="es-ES"/>
        </w:rPr>
        <w:t>FUNDAMENTOS DE DERECHO</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Expuesto lo anterior, cumplidos todos los requisitos exigidos por la normativa aplicable de la L.E.C., legislación hipotecaria aplicable y demás de general y pertinente aplicación</w:t>
      </w:r>
    </w:p>
    <w:p w:rsidR="00185556" w:rsidRPr="00E01ED7" w:rsidRDefault="00185556" w:rsidP="00185556">
      <w:pPr>
        <w:spacing w:after="0" w:line="240" w:lineRule="auto"/>
        <w:ind w:firstLine="708"/>
        <w:jc w:val="center"/>
        <w:rPr>
          <w:rFonts w:ascii="Times New Roman" w:eastAsiaTheme="minorEastAsia" w:hAnsi="Times New Roman" w:cs="Times New Roman"/>
          <w:b/>
          <w:sz w:val="28"/>
          <w:szCs w:val="28"/>
          <w:lang w:eastAsia="es-ES"/>
        </w:rPr>
      </w:pPr>
      <w:r>
        <w:rPr>
          <w:rFonts w:ascii="Times New Roman" w:eastAsiaTheme="minorEastAsia" w:hAnsi="Times New Roman" w:cs="Times New Roman"/>
          <w:b/>
          <w:sz w:val="28"/>
          <w:szCs w:val="28"/>
          <w:lang w:eastAsia="es-ES"/>
        </w:rPr>
        <w:t>DISPONGO</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 xml:space="preserve"> Acuerdo adjudicar</w:t>
      </w:r>
      <w:r w:rsidRPr="004B2516">
        <w:rPr>
          <w:rFonts w:ascii="Times New Roman" w:eastAsiaTheme="minorEastAsia" w:hAnsi="Times New Roman" w:cs="Times New Roman"/>
          <w:sz w:val="28"/>
          <w:szCs w:val="28"/>
          <w:lang w:eastAsia="es-ES"/>
        </w:rPr>
        <w:t xml:space="preserve"> las fincas </w:t>
      </w:r>
      <w:r>
        <w:rPr>
          <w:rFonts w:ascii="Times New Roman" w:eastAsiaTheme="minorEastAsia" w:hAnsi="Times New Roman" w:cs="Times New Roman"/>
          <w:sz w:val="28"/>
          <w:szCs w:val="28"/>
          <w:lang w:eastAsia="es-ES"/>
        </w:rPr>
        <w:t>1</w:t>
      </w:r>
      <w:r w:rsidRPr="004B2516">
        <w:rPr>
          <w:rFonts w:ascii="Times New Roman" w:eastAsiaTheme="minorEastAsia" w:hAnsi="Times New Roman" w:cs="Times New Roman"/>
          <w:sz w:val="28"/>
          <w:szCs w:val="28"/>
          <w:lang w:eastAsia="es-ES"/>
        </w:rPr>
        <w:t>10</w:t>
      </w:r>
      <w:r>
        <w:rPr>
          <w:rFonts w:ascii="Times New Roman" w:eastAsiaTheme="minorEastAsia" w:hAnsi="Times New Roman" w:cs="Times New Roman"/>
          <w:sz w:val="28"/>
          <w:szCs w:val="28"/>
          <w:lang w:eastAsia="es-ES"/>
        </w:rPr>
        <w:t xml:space="preserve"> de El Ejido</w:t>
      </w:r>
      <w:r w:rsidRPr="004B2516">
        <w:rPr>
          <w:rFonts w:ascii="Times New Roman" w:eastAsiaTheme="minorEastAsia" w:hAnsi="Times New Roman" w:cs="Times New Roman"/>
          <w:sz w:val="28"/>
          <w:szCs w:val="28"/>
          <w:lang w:eastAsia="es-ES"/>
        </w:rPr>
        <w:t xml:space="preserve"> al </w:t>
      </w:r>
      <w:r>
        <w:rPr>
          <w:rFonts w:ascii="Times New Roman" w:eastAsiaTheme="minorEastAsia" w:hAnsi="Times New Roman" w:cs="Times New Roman"/>
          <w:sz w:val="28"/>
          <w:szCs w:val="28"/>
          <w:lang w:eastAsia="es-ES"/>
        </w:rPr>
        <w:t>“</w:t>
      </w:r>
      <w:r w:rsidRPr="004B2516">
        <w:rPr>
          <w:rFonts w:ascii="Times New Roman" w:eastAsiaTheme="minorEastAsia" w:hAnsi="Times New Roman" w:cs="Times New Roman"/>
          <w:sz w:val="28"/>
          <w:szCs w:val="28"/>
          <w:lang w:eastAsia="es-ES"/>
        </w:rPr>
        <w:t>Banco</w:t>
      </w:r>
      <w:r>
        <w:rPr>
          <w:rFonts w:ascii="Times New Roman" w:eastAsiaTheme="minorEastAsia" w:hAnsi="Times New Roman" w:cs="Times New Roman"/>
          <w:sz w:val="28"/>
          <w:szCs w:val="28"/>
          <w:lang w:eastAsia="es-ES"/>
        </w:rPr>
        <w:t xml:space="preserve"> </w:t>
      </w:r>
      <w:proofErr w:type="spellStart"/>
      <w:r>
        <w:rPr>
          <w:rFonts w:ascii="Times New Roman" w:eastAsiaTheme="minorEastAsia" w:hAnsi="Times New Roman" w:cs="Times New Roman"/>
          <w:sz w:val="28"/>
          <w:szCs w:val="28"/>
          <w:lang w:eastAsia="es-ES"/>
        </w:rPr>
        <w:t>Brácana</w:t>
      </w:r>
      <w:proofErr w:type="spellEnd"/>
      <w:r>
        <w:rPr>
          <w:rFonts w:ascii="Times New Roman" w:eastAsiaTheme="minorEastAsia" w:hAnsi="Times New Roman" w:cs="Times New Roman"/>
          <w:sz w:val="28"/>
          <w:szCs w:val="28"/>
          <w:lang w:eastAsia="es-ES"/>
        </w:rPr>
        <w:t xml:space="preserve">, </w:t>
      </w:r>
      <w:r w:rsidRPr="004B2516">
        <w:rPr>
          <w:rFonts w:ascii="Times New Roman" w:eastAsiaTheme="minorEastAsia" w:hAnsi="Times New Roman" w:cs="Times New Roman"/>
          <w:sz w:val="28"/>
          <w:szCs w:val="28"/>
          <w:lang w:eastAsia="es-ES"/>
        </w:rPr>
        <w:t>S.A.</w:t>
      </w:r>
      <w:r>
        <w:rPr>
          <w:rFonts w:ascii="Times New Roman" w:eastAsiaTheme="minorEastAsia" w:hAnsi="Times New Roman" w:cs="Times New Roman"/>
          <w:sz w:val="28"/>
          <w:szCs w:val="28"/>
          <w:lang w:eastAsia="es-ES"/>
        </w:rPr>
        <w:t>”</w:t>
      </w:r>
      <w:r w:rsidRPr="004B2516">
        <w:rPr>
          <w:rFonts w:ascii="Times New Roman" w:eastAsiaTheme="minorEastAsia" w:hAnsi="Times New Roman" w:cs="Times New Roman"/>
          <w:sz w:val="28"/>
          <w:szCs w:val="28"/>
          <w:lang w:eastAsia="es-ES"/>
        </w:rPr>
        <w:t>, por la</w:t>
      </w:r>
      <w:r>
        <w:rPr>
          <w:rFonts w:ascii="Times New Roman" w:eastAsiaTheme="minorEastAsia" w:hAnsi="Times New Roman" w:cs="Times New Roman"/>
          <w:sz w:val="28"/>
          <w:szCs w:val="28"/>
          <w:lang w:eastAsia="es-ES"/>
        </w:rPr>
        <w:t>s</w:t>
      </w:r>
      <w:r w:rsidRPr="004B2516">
        <w:rPr>
          <w:rFonts w:ascii="Times New Roman" w:eastAsiaTheme="minorEastAsia" w:hAnsi="Times New Roman" w:cs="Times New Roman"/>
          <w:sz w:val="28"/>
          <w:szCs w:val="28"/>
          <w:lang w:eastAsia="es-ES"/>
        </w:rPr>
        <w:t xml:space="preserve"> cantidad</w:t>
      </w:r>
      <w:r>
        <w:rPr>
          <w:rFonts w:ascii="Times New Roman" w:eastAsiaTheme="minorEastAsia" w:hAnsi="Times New Roman" w:cs="Times New Roman"/>
          <w:sz w:val="28"/>
          <w:szCs w:val="28"/>
          <w:lang w:eastAsia="es-ES"/>
        </w:rPr>
        <w:t>es</w:t>
      </w:r>
      <w:r w:rsidRPr="004B2516">
        <w:rPr>
          <w:rFonts w:ascii="Times New Roman" w:eastAsiaTheme="minorEastAsia" w:hAnsi="Times New Roman" w:cs="Times New Roman"/>
          <w:sz w:val="28"/>
          <w:szCs w:val="28"/>
          <w:lang w:eastAsia="es-ES"/>
        </w:rPr>
        <w:t xml:space="preserve"> debida</w:t>
      </w:r>
      <w:r>
        <w:rPr>
          <w:rFonts w:ascii="Times New Roman" w:eastAsiaTheme="minorEastAsia" w:hAnsi="Times New Roman" w:cs="Times New Roman"/>
          <w:sz w:val="28"/>
          <w:szCs w:val="28"/>
          <w:lang w:eastAsia="es-ES"/>
        </w:rPr>
        <w:t>s antes expresadas.</w:t>
      </w:r>
      <w:r w:rsidRPr="004B2516">
        <w:rPr>
          <w:rFonts w:ascii="Times New Roman" w:eastAsiaTheme="minorEastAsia" w:hAnsi="Times New Roman" w:cs="Times New Roman"/>
          <w:sz w:val="28"/>
          <w:szCs w:val="28"/>
          <w:lang w:eastAsia="es-ES"/>
        </w:rPr>
        <w:t xml:space="preserve"> </w:t>
      </w:r>
    </w:p>
    <w:p w:rsidR="00185556" w:rsidRDefault="00185556" w:rsidP="00185556">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(Texto recursos)</w:t>
      </w:r>
    </w:p>
    <w:p w:rsidR="008F7D29" w:rsidRPr="00D94713" w:rsidRDefault="00185556" w:rsidP="00D94713">
      <w:pPr>
        <w:spacing w:after="0" w:line="240" w:lineRule="auto"/>
        <w:ind w:firstLine="708"/>
        <w:jc w:val="both"/>
        <w:rPr>
          <w:rFonts w:ascii="Times New Roman" w:eastAsiaTheme="minorEastAsia" w:hAnsi="Times New Roman" w:cs="Times New Roman"/>
          <w:sz w:val="28"/>
          <w:szCs w:val="28"/>
          <w:lang w:eastAsia="es-ES"/>
        </w:rPr>
      </w:pPr>
      <w:r>
        <w:rPr>
          <w:rFonts w:ascii="Times New Roman" w:eastAsiaTheme="minorEastAsia" w:hAnsi="Times New Roman" w:cs="Times New Roman"/>
          <w:sz w:val="28"/>
          <w:szCs w:val="28"/>
          <w:lang w:eastAsia="es-ES"/>
        </w:rPr>
        <w:t xml:space="preserve">Dado en Motril a 31 de diciembre de 2015. </w:t>
      </w:r>
    </w:p>
    <w:sectPr w:rsidR="008F7D29" w:rsidRPr="00D94713" w:rsidSect="00ED254E">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56" w:rsidRDefault="00185556" w:rsidP="00185556">
      <w:pPr>
        <w:spacing w:after="0" w:line="240" w:lineRule="auto"/>
      </w:pPr>
      <w:r>
        <w:separator/>
      </w:r>
    </w:p>
  </w:endnote>
  <w:endnote w:type="continuationSeparator" w:id="0">
    <w:p w:rsidR="00185556" w:rsidRDefault="00185556" w:rsidP="0018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6795"/>
      <w:docPartObj>
        <w:docPartGallery w:val="Page Numbers (Bottom of Page)"/>
        <w:docPartUnique/>
      </w:docPartObj>
    </w:sdtPr>
    <w:sdtContent>
      <w:p w:rsidR="00185556" w:rsidRDefault="00185556">
        <w:pPr>
          <w:pStyle w:val="Piedepgina"/>
          <w:jc w:val="center"/>
        </w:pPr>
      </w:p>
      <w:p w:rsidR="00185556" w:rsidRDefault="00ED254E">
        <w:pPr>
          <w:pStyle w:val="Piedepgina"/>
          <w:jc w:val="center"/>
        </w:pPr>
        <w:r>
          <w:fldChar w:fldCharType="begin"/>
        </w:r>
        <w:r w:rsidR="00185556">
          <w:instrText>PAGE   \* MERGEFORMAT</w:instrText>
        </w:r>
        <w:r>
          <w:fldChar w:fldCharType="separate"/>
        </w:r>
        <w:r w:rsidR="00BE7F0A">
          <w:rPr>
            <w:noProof/>
          </w:rPr>
          <w:t>2</w:t>
        </w:r>
        <w:r>
          <w:fldChar w:fldCharType="end"/>
        </w:r>
      </w:p>
    </w:sdtContent>
  </w:sdt>
  <w:p w:rsidR="00185556" w:rsidRDefault="001855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56" w:rsidRDefault="00185556" w:rsidP="00185556">
      <w:pPr>
        <w:spacing w:after="0" w:line="240" w:lineRule="auto"/>
      </w:pPr>
      <w:r>
        <w:separator/>
      </w:r>
    </w:p>
  </w:footnote>
  <w:footnote w:type="continuationSeparator" w:id="0">
    <w:p w:rsidR="00185556" w:rsidRDefault="00185556" w:rsidP="001855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5556"/>
    <w:rsid w:val="00185556"/>
    <w:rsid w:val="00295B1C"/>
    <w:rsid w:val="00407A8F"/>
    <w:rsid w:val="006B1730"/>
    <w:rsid w:val="008F7D29"/>
    <w:rsid w:val="00BE7F0A"/>
    <w:rsid w:val="00D94713"/>
    <w:rsid w:val="00ED2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18555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Encabezado">
    <w:name w:val="header"/>
    <w:basedOn w:val="Normal"/>
    <w:link w:val="EncabezadoCar"/>
    <w:uiPriority w:val="99"/>
    <w:unhideWhenUsed/>
    <w:rsid w:val="00185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56"/>
  </w:style>
  <w:style w:type="paragraph" w:styleId="Piedepgina">
    <w:name w:val="footer"/>
    <w:basedOn w:val="Normal"/>
    <w:link w:val="PiedepginaCar"/>
    <w:uiPriority w:val="99"/>
    <w:unhideWhenUsed/>
    <w:rsid w:val="00185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18555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Encabezado">
    <w:name w:val="header"/>
    <w:basedOn w:val="Normal"/>
    <w:link w:val="EncabezadoCar"/>
    <w:uiPriority w:val="99"/>
    <w:unhideWhenUsed/>
    <w:rsid w:val="00185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56"/>
  </w:style>
  <w:style w:type="paragraph" w:styleId="Piedepgina">
    <w:name w:val="footer"/>
    <w:basedOn w:val="Normal"/>
    <w:link w:val="PiedepginaCar"/>
    <w:uiPriority w:val="99"/>
    <w:unhideWhenUsed/>
    <w:rsid w:val="00185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olga1</dc:creator>
  <cp:lastModifiedBy>Sergio</cp:lastModifiedBy>
  <cp:revision>3</cp:revision>
  <dcterms:created xsi:type="dcterms:W3CDTF">2016-11-20T17:20:00Z</dcterms:created>
  <dcterms:modified xsi:type="dcterms:W3CDTF">2016-11-21T08:26:00Z</dcterms:modified>
</cp:coreProperties>
</file>